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1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4"/>
        <w:gridCol w:w="1609"/>
        <w:gridCol w:w="1177"/>
        <w:gridCol w:w="1729"/>
        <w:gridCol w:w="819"/>
        <w:gridCol w:w="1443"/>
        <w:gridCol w:w="808"/>
        <w:gridCol w:w="1557"/>
      </w:tblGrid>
      <w:tr w:rsidR="00F94844" w:rsidRPr="00F94844" w:rsidTr="00F94844">
        <w:trPr>
          <w:trHeight w:val="349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844" w:rsidRPr="00F94844" w:rsidRDefault="00F94844" w:rsidP="00F9484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2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8"/>
                <w:lang w:eastAsia="pt-BR"/>
              </w:rPr>
              <w:t>CONTRATO DE CORRETAGEM IMOBILIÁRIA</w:t>
            </w:r>
          </w:p>
        </w:tc>
      </w:tr>
      <w:tr w:rsidR="00F94844" w:rsidRPr="00F94844" w:rsidTr="00F94844">
        <w:trPr>
          <w:trHeight w:val="349"/>
        </w:trPr>
        <w:tc>
          <w:tcPr>
            <w:tcW w:w="325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4844" w:rsidRPr="00F94844" w:rsidRDefault="00F94844" w:rsidP="00F948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Local e Data</w:t>
            </w:r>
          </w:p>
        </w:tc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4844" w:rsidRPr="00F94844" w:rsidRDefault="00F94844" w:rsidP="00F948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Expediente N°</w:t>
            </w:r>
          </w:p>
        </w:tc>
      </w:tr>
      <w:tr w:rsidR="00897497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6F668B" w:rsidRDefault="00542D7D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u w:val="single"/>
                <w:lang w:eastAsia="pt-B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${@cidade_empree</w:t>
            </w:r>
            <w:r w:rsidR="00F94559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ndimento}</w:t>
            </w:r>
            <w:r w:rsidR="00897497"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, </w:t>
            </w:r>
          </w:p>
        </w:tc>
        <w:tc>
          <w:tcPr>
            <w:tcW w:w="206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86C" w:rsidRDefault="00C57286" w:rsidP="00C57286">
            <w:pPr>
              <w:spacing w:after="174"/>
            </w:pP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dia_contrato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} de </w:t>
            </w:r>
            <w:r w:rsidR="0075228D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 w:rsidR="00CA2753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 w:rsidR="00CA2753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mes_contrato</w:t>
            </w:r>
            <w:proofErr w:type="spellEnd"/>
            <w:proofErr w:type="gramStart"/>
            <w:r w:rsidR="0075228D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,</w:t>
            </w:r>
            <w:r w:rsidR="0000486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</w:t>
            </w:r>
            <w:proofErr w:type="gramEnd"/>
            <w:r w:rsidR="0000486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{@</w:t>
            </w:r>
            <w:proofErr w:type="spellStart"/>
            <w:r w:rsidR="0000486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ano_contrato</w:t>
            </w:r>
            <w:proofErr w:type="spellEnd"/>
            <w:r w:rsidR="0000486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} </w:t>
            </w:r>
          </w:p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@quadra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 - ${@lote}</w:t>
            </w:r>
          </w:p>
        </w:tc>
      </w:tr>
      <w:tr w:rsidR="00897497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Empreendimento:</w:t>
            </w:r>
          </w:p>
        </w:tc>
        <w:tc>
          <w:tcPr>
            <w:tcW w:w="2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DA69B2" w:rsidP="00DA69B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nome_empreendimento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} </w:t>
            </w:r>
            <w:r w:rsidR="00897497"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, unidade </w:t>
            </w:r>
            <w:r w:rsidR="00897497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(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${@quadra}  ${@lote} )</w:t>
            </w:r>
            <w:r w:rsidR="00897497"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.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897497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897497" w:rsidRPr="00F94844" w:rsidTr="007B5CD5">
        <w:trPr>
          <w:trHeight w:val="349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I  - CONTRATANTE(S)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897497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${@</w:t>
            </w:r>
            <w:proofErr w:type="spellStart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nome_cli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cpf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RG: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rg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</w:tr>
      <w:tr w:rsidR="00897497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nome_conjuge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cpf_conjuge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RG: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rg_conjuge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</w:tr>
      <w:tr w:rsidR="00897497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Endereço: </w:t>
            </w:r>
          </w:p>
        </w:tc>
        <w:tc>
          <w:tcPr>
            <w:tcW w:w="2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endereco_cli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 w:rsidRPr="00F94844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 xml:space="preserve">, 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numero_cli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proofErr w:type="spellStart"/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Email</w:t>
            </w:r>
            <w:proofErr w:type="spellEnd"/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: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email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 </w:t>
            </w:r>
          </w:p>
        </w:tc>
      </w:tr>
      <w:tr w:rsidR="00897497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Telefone: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telefoneFixo_cli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 w:rsidR="00AC68AE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 , </w:t>
            </w:r>
            <w:r w:rsidR="00AC68AE"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 w:rsidR="00AC68AE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 w:rsidR="00AC68AE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celular_cli</w:t>
            </w:r>
            <w:proofErr w:type="spellEnd"/>
            <w:r w:rsidR="00AC68AE"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 w:rsidR="00AC68AE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Cidade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cidade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UF: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uf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</w:tr>
      <w:tr w:rsidR="00897497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897497" w:rsidRPr="00F94844" w:rsidTr="007B5CD5">
        <w:trPr>
          <w:trHeight w:val="349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II - CONTRATADO(S)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897497" w:rsidRPr="00F94844" w:rsidTr="007B5CD5">
        <w:trPr>
          <w:trHeight w:val="349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IMOBILIÁRIA</w:t>
            </w:r>
            <w:r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 xml:space="preserve">  (AUTOMATICO)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897497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2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2E4A88" w:rsidP="007535C1">
            <w:pP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nome_imobiliaria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497" w:rsidRPr="00F94844" w:rsidRDefault="005B476F" w:rsidP="0089749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cnpj_imobiliaria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97" w:rsidRPr="00F94844" w:rsidRDefault="00897497" w:rsidP="0089749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CRECI: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97" w:rsidRPr="00F94844" w:rsidRDefault="006A1BA8" w:rsidP="0089749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creci_imobiliaria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</w:tr>
      <w:tr w:rsidR="00540F66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Endereço:</w:t>
            </w:r>
          </w:p>
        </w:tc>
        <w:tc>
          <w:tcPr>
            <w:tcW w:w="2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endereco_imobiliaria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proofErr w:type="spellStart"/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Email</w:t>
            </w:r>
            <w:proofErr w:type="spellEnd"/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: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1217D1" w:rsidP="00540F66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20"/>
                <w:u w:val="single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email_imobiliaria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 </w:t>
            </w:r>
          </w:p>
        </w:tc>
      </w:tr>
      <w:tr w:rsidR="00540F66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Telefone: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2F2BAE" w:rsidP="00540F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celular_imobiliaria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Cidade: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cidade_imobiliaria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UF: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uf_imobiliaria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</w:tr>
      <w:tr w:rsidR="00540F66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540F66" w:rsidRPr="00F94844" w:rsidTr="007B5CD5">
        <w:trPr>
          <w:trHeight w:val="349"/>
        </w:trPr>
        <w:tc>
          <w:tcPr>
            <w:tcW w:w="20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 xml:space="preserve">CORRETORES </w:t>
            </w:r>
            <w:r w:rsidR="007535C1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ADMINISTRADORA</w:t>
            </w: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S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540F66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7A5926" w:rsidP="007A592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nome_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administradora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7A5926" w:rsidP="007A592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cpf_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administradora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CRECI: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66" w:rsidRPr="00F94844" w:rsidRDefault="007A5926" w:rsidP="007A592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creci_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administradora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</w:tr>
      <w:tr w:rsidR="00540F66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Telefone: </w:t>
            </w:r>
          </w:p>
        </w:tc>
        <w:tc>
          <w:tcPr>
            <w:tcW w:w="20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F66" w:rsidRPr="00F94844" w:rsidRDefault="00BD20A5" w:rsidP="00540F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telefoneFixo_</w:t>
            </w:r>
            <w:r w:rsidR="007535C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administradora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 w:rsidR="00975A3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, 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celular_</w:t>
            </w:r>
            <w:r w:rsidR="007535C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administradora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C634A7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hyperlink r:id="rId7" w:history="1">
              <w:proofErr w:type="spellStart"/>
              <w:r w:rsidR="00540F66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Email</w:t>
              </w:r>
              <w:proofErr w:type="spellEnd"/>
              <w:r w:rsidR="00540F66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:</w:t>
              </w:r>
            </w:hyperlink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7A5926" w:rsidP="00540F66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20"/>
                <w:u w:val="single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email_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administradora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540F66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40F66" w:rsidRPr="00F94844" w:rsidRDefault="00540F66" w:rsidP="00540F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F603C3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Default="00F603C3" w:rsidP="007535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nome_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corretor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  <w:p w:rsidR="00103ADE" w:rsidRDefault="00103ADE" w:rsidP="007535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${@nome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_corretor}</w:t>
            </w:r>
          </w:p>
          <w:p w:rsidR="00103ADE" w:rsidRDefault="00103ADE" w:rsidP="00103AD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${@nome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3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_corretor}</w:t>
            </w:r>
          </w:p>
          <w:p w:rsidR="00103ADE" w:rsidRDefault="00103ADE" w:rsidP="007535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  <w:p w:rsidR="003665A3" w:rsidRPr="00F94844" w:rsidRDefault="003665A3" w:rsidP="007535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7535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cpf_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corretor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CRECI: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3" w:rsidRPr="00F94844" w:rsidRDefault="00F603C3" w:rsidP="007535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creci_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corretor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</w:tr>
      <w:tr w:rsidR="00F603C3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Telefone: </w:t>
            </w:r>
          </w:p>
        </w:tc>
        <w:tc>
          <w:tcPr>
            <w:tcW w:w="20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3C3" w:rsidRPr="00F94844" w:rsidRDefault="005A4099" w:rsidP="007535C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telefoneFixo</w:t>
            </w:r>
            <w:r w:rsidR="00E6441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_corretor</w:t>
            </w:r>
            <w:proofErr w:type="spellEnd"/>
            <w:r w:rsidR="00E6441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} </w:t>
            </w:r>
            <w:r w:rsidR="00F603C3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, </w:t>
            </w:r>
            <w:r w:rsidR="00F603C3"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 w:rsidR="00F603C3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 w:rsidR="00F603C3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celular_</w:t>
            </w:r>
            <w:r w:rsidR="007535C1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corretor</w:t>
            </w:r>
            <w:proofErr w:type="spellEnd"/>
            <w:r w:rsidR="00F603C3"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C634A7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hyperlink r:id="rId8" w:history="1">
              <w:proofErr w:type="spellStart"/>
              <w:r w:rsidR="00F603C3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Email</w:t>
              </w:r>
              <w:proofErr w:type="spellEnd"/>
              <w:r w:rsidR="00F603C3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:</w:t>
              </w:r>
            </w:hyperlink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7535C1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20"/>
                <w:u w:val="single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email_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corretor</w:t>
            </w:r>
            <w:proofErr w:type="spellEnd"/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F603C3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3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6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F603C3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2E7B60" w:rsidP="002E7B6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nome</w:t>
            </w:r>
            <w:r w:rsidR="005154BB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_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gerente</w:t>
            </w:r>
            <w:proofErr w:type="spellEnd"/>
            <w:r w:rsidR="005154BB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DF1688" w:rsidP="00F603C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cpf</w:t>
            </w:r>
            <w:r w:rsidR="005154BB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_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gerente</w:t>
            </w:r>
            <w:proofErr w:type="spellEnd"/>
            <w:r w:rsidR="005154BB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CRECI: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3" w:rsidRPr="00F94844" w:rsidRDefault="00DF1688" w:rsidP="00F603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creci_gerente</w:t>
            </w:r>
            <w:proofErr w:type="spellEnd"/>
            <w:r w:rsidR="005154BB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</w:tr>
      <w:tr w:rsidR="00F603C3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Telefone: </w:t>
            </w:r>
          </w:p>
        </w:tc>
        <w:tc>
          <w:tcPr>
            <w:tcW w:w="20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3C3" w:rsidRPr="00F94844" w:rsidRDefault="005154BB" w:rsidP="002E7B6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 w:rsidR="002E7B60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 w:rsidR="002E7B60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telefoneFixo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_</w:t>
            </w:r>
            <w:r w:rsidR="002E7B60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gerente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, 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 w:rsidR="002E7B60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 w:rsidR="002E7B60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celular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_</w:t>
            </w:r>
            <w:r w:rsidR="002E7B60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gerente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C634A7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hyperlink r:id="rId9" w:history="1">
              <w:proofErr w:type="spellStart"/>
              <w:r w:rsidR="00F603C3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Email</w:t>
              </w:r>
              <w:proofErr w:type="spellEnd"/>
              <w:r w:rsidR="00F603C3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:</w:t>
              </w:r>
            </w:hyperlink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2E7B60" w:rsidP="002E7B60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20"/>
                <w:u w:val="single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email</w:t>
            </w:r>
            <w:r w:rsidR="005154BB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_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gerente</w:t>
            </w:r>
            <w:proofErr w:type="spellEnd"/>
            <w:r w:rsidR="005154BB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F603C3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3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6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F603C3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180977" w:rsidRDefault="00DF1688" w:rsidP="00F603C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nome_coordenador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C3" w:rsidRPr="00F94844" w:rsidRDefault="00DF1688" w:rsidP="00F603C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cpf_coordenador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C3" w:rsidRPr="00F94844" w:rsidRDefault="00F603C3" w:rsidP="00F603C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CRECI: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3" w:rsidRPr="00F94844" w:rsidRDefault="00DF1688" w:rsidP="00F603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creci_coordenador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</w:tr>
      <w:tr w:rsidR="00DF1688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Telefone: </w:t>
            </w:r>
          </w:p>
        </w:tc>
        <w:tc>
          <w:tcPr>
            <w:tcW w:w="20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telefoneFixo_coordenador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, 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celular_coordenador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C634A7" w:rsidP="00DF168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hyperlink r:id="rId10" w:history="1">
              <w:proofErr w:type="spellStart"/>
              <w:r w:rsidR="00DF1688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Email</w:t>
              </w:r>
              <w:proofErr w:type="spellEnd"/>
              <w:r w:rsidR="00DF1688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:</w:t>
              </w:r>
            </w:hyperlink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20"/>
                <w:u w:val="single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email_coordenador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DF1688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3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6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DF1688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nome_captador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88" w:rsidRPr="00F94844" w:rsidRDefault="002D313C" w:rsidP="00DF16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cpf_captador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688" w:rsidRPr="00F94844" w:rsidRDefault="00DF1688" w:rsidP="00DF168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CRECI: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688" w:rsidRPr="00F94844" w:rsidRDefault="002D313C" w:rsidP="002D31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creci_captador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</w:tr>
      <w:tr w:rsidR="002D313C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Telefone: </w:t>
            </w:r>
          </w:p>
        </w:tc>
        <w:tc>
          <w:tcPr>
            <w:tcW w:w="20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telefoneFixo_captador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, 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celular_captador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C634A7" w:rsidP="002D31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hyperlink r:id="rId11" w:history="1">
              <w:r w:rsidR="002D313C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Email:</w:t>
              </w:r>
            </w:hyperlink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20"/>
                <w:u w:val="single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email_captador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2D313C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3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6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D313C" w:rsidRPr="00F94844" w:rsidRDefault="002D313C" w:rsidP="002D313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nome_parceira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cpf_parceira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CRECI: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${@creci_parceira}</w:t>
            </w: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lastRenderedPageBreak/>
              <w:t xml:space="preserve">Telefone: </w:t>
            </w:r>
          </w:p>
        </w:tc>
        <w:tc>
          <w:tcPr>
            <w:tcW w:w="20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telefoneFixo_parceira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 xml:space="preserve">, </w:t>
            </w: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celular_parceira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C634A7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hyperlink r:id="rId12" w:history="1">
              <w:r w:rsidR="00B02A34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Email:</w:t>
              </w:r>
            </w:hyperlink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20"/>
                <w:u w:val="single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email_parceira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3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6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CRECI: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Telefone: </w:t>
            </w:r>
          </w:p>
        </w:tc>
        <w:tc>
          <w:tcPr>
            <w:tcW w:w="20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C634A7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hyperlink r:id="rId13" w:history="1">
              <w:r w:rsidR="00B02A34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Email:</w:t>
              </w:r>
            </w:hyperlink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20"/>
                <w:u w:val="single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CRECI: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Telefone: </w:t>
            </w:r>
          </w:p>
        </w:tc>
        <w:tc>
          <w:tcPr>
            <w:tcW w:w="20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C634A7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hyperlink r:id="rId14" w:history="1">
              <w:r w:rsidR="00B02A34" w:rsidRPr="00F94844">
                <w:rPr>
                  <w:rFonts w:ascii="Tahoma" w:eastAsia="Times New Roman" w:hAnsi="Tahoma" w:cs="Tahoma"/>
                  <w:b/>
                  <w:bCs/>
                  <w:sz w:val="18"/>
                  <w:szCs w:val="20"/>
                  <w:lang w:eastAsia="pt-BR"/>
                </w:rPr>
                <w:t>Email:</w:t>
              </w:r>
            </w:hyperlink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20"/>
                <w:u w:val="single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3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6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B02A34" w:rsidRPr="00F94844" w:rsidTr="007B5CD5">
        <w:trPr>
          <w:trHeight w:val="349"/>
        </w:trPr>
        <w:tc>
          <w:tcPr>
            <w:tcW w:w="28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t-BR"/>
              </w:rPr>
              <w:t>III - ESCLARECIMENTOS INICIAIS E PREÇOS DA CORRETAGEM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B02A34" w:rsidRPr="00F94844" w:rsidTr="007B5CD5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A34" w:rsidRPr="00022B5C" w:rsidRDefault="00B02A34" w:rsidP="00B02A34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  <w:r w:rsidRPr="00022B5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  <w:t>o(s) CONTRATANTE(S) deseja(m) comprar a unidade imobiliária indicada no preâmbulo (“Imóvel” );</w:t>
            </w:r>
            <w:r w:rsidRPr="00022B5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  <w:br/>
              <w:t>(B) a(s) IMOBILIÁRIA(S) embora não seja(m) procuradora(s) do proprietário do Imóvel, possui(em) autorização do proprietário ou da incorporadora responsável para realizar a corretagem do Imóvel ao público;</w:t>
            </w:r>
            <w:r w:rsidRPr="00022B5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  <w:br/>
              <w:t xml:space="preserve">(C) os CORRETORES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  <w:t>ADMINISTRADORA</w:t>
            </w:r>
            <w:r w:rsidRPr="00022B5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  <w:t>S qualificados no preâmbulo são corretores de imóveis independentes que mantêm associação comercial com a(s) IMOBILIÁRIA(S) e (“CORRETORES”)  para intermediar a negociação de compra do  Imóvel a serviço dos compradores interessados em comprá-lo;</w:t>
            </w: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  <w:t xml:space="preserve">Comissão 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  <w:t>imobiliária :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  <w:t xml:space="preserve"> 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comissao_imobiliaria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}</w:t>
            </w: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</w:pPr>
          </w:p>
          <w:p w:rsidR="00B02A34" w:rsidRPr="00D24E27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6"/>
                <w:lang w:eastAsia="pt-BR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6"/>
                <w:lang w:eastAsia="pt-BR"/>
              </w:rPr>
              <w:t xml:space="preserve">Comissão imobiliária parceira: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comissao_imob_parceira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}</w:t>
            </w: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</w:pP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6"/>
                <w:lang w:eastAsia="pt-BR"/>
              </w:rPr>
              <w:t xml:space="preserve">Comissão corretor:     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comissao_corretor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}</w:t>
            </w: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</w:pP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6"/>
                <w:lang w:eastAsia="pt-BR"/>
              </w:rPr>
              <w:t xml:space="preserve">Comissão gerente:     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comissao_gerente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}</w:t>
            </w: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</w:pP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6"/>
                <w:lang w:eastAsia="pt-BR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6"/>
                <w:lang w:eastAsia="pt-BR"/>
              </w:rPr>
              <w:t xml:space="preserve">Comissão coordenador: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comissao_coordenador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}</w:t>
            </w: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6"/>
                <w:lang w:eastAsia="pt-BR"/>
              </w:rPr>
            </w:pPr>
          </w:p>
          <w:p w:rsidR="00B02A34" w:rsidRPr="00022B5C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6"/>
                <w:lang w:eastAsia="pt-BR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6"/>
                <w:lang w:eastAsia="pt-BR"/>
              </w:rPr>
              <w:t xml:space="preserve">Comissão captador:   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comissao_captador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}</w:t>
            </w:r>
          </w:p>
          <w:p w:rsidR="00B02A3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</w:pPr>
          </w:p>
          <w:p w:rsidR="00B02A34" w:rsidRPr="00022B5C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  <w:p w:rsidR="00B02A34" w:rsidRPr="00022B5C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t-BR"/>
              </w:rPr>
            </w:pPr>
          </w:p>
        </w:tc>
      </w:tr>
      <w:tr w:rsidR="00B02A34" w:rsidRPr="00F94844" w:rsidTr="007B5CD5">
        <w:trPr>
          <w:trHeight w:val="349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A34" w:rsidRPr="00F94844" w:rsidRDefault="00B02A34" w:rsidP="00B43A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  <w:t>(D)</w:t>
            </w: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Pr="00F94844"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  <w:t>o(s) CONTRATANTE(S) foram informados que do custo total de aq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  <w:t xml:space="preserve">uisição do bem, o valor de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comissao_total_</w:t>
            </w:r>
            <w:r w:rsidR="00B43A1B"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associados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}</w:t>
            </w:r>
          </w:p>
        </w:tc>
      </w:tr>
      <w:tr w:rsidR="00B02A34" w:rsidRPr="00F94844" w:rsidTr="007B5CD5">
        <w:trPr>
          <w:trHeight w:val="349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</w:pPr>
            <w:proofErr w:type="gramStart"/>
            <w:r w:rsidRPr="00F94844"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  <w:t>refere</w:t>
            </w:r>
            <w:proofErr w:type="gramEnd"/>
            <w:r w:rsidRPr="00F94844"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  <w:t xml:space="preserve">-se à intermediação imobiliária, sendo que a quantia de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comissao_imobiliaria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>}</w:t>
            </w: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 xml:space="preserve"> </w:t>
            </w:r>
            <w:r w:rsidRPr="00F94844"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  <w:t xml:space="preserve">será destinada ao pagamento da IMOBILIÁRIA e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  <w:t xml:space="preserve">${@comissao_corretor} </w:t>
            </w:r>
            <w:r w:rsidRPr="00F94844"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  <w:t xml:space="preserve">destinados aos CORRETORES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  <w:t>ADMINISTRADORA</w:t>
            </w:r>
            <w:r w:rsidRPr="00F94844">
              <w:rPr>
                <w:rFonts w:ascii="Tahoma" w:eastAsia="Times New Roman" w:hAnsi="Tahoma" w:cs="Tahoma"/>
                <w:sz w:val="18"/>
                <w:szCs w:val="18"/>
                <w:lang w:eastAsia="pt-BR"/>
              </w:rPr>
              <w:t>S, valores devidos com a celebração do compromisso de compra e venda.</w:t>
            </w:r>
          </w:p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6"/>
                <w:lang w:eastAsia="pt-BR"/>
              </w:rPr>
            </w:pPr>
          </w:p>
        </w:tc>
      </w:tr>
      <w:tr w:rsidR="00B02A34" w:rsidRPr="00F94844" w:rsidTr="007B5CD5">
        <w:trPr>
          <w:trHeight w:val="217"/>
        </w:trPr>
        <w:tc>
          <w:tcPr>
            <w:tcW w:w="5000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A34" w:rsidRPr="00F94844" w:rsidRDefault="00B02A34" w:rsidP="00B02A3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I V - As partes nomeadas e qualificadas no preâmbulo, têm entre si justo e contratado firmar o presente CONTRATO DE CORRETAGEM IMOBILIÁRIA, entre o(s) CONTRATANTE(S) e IMOBILIÁRIA e CORRETORES, nos seguintes termos: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1. O(s) CONTRATANTE(S) se obrigam ao pagamento da intermediação imobiliária pela quantia acima descrita, na forma e prazos combinados e descritos na planilha denominada "Quadro Resumo da Intermediação Imobiliária", que integra o presente instrumento para todos os fins de direito.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2. Os pagamentos devem ser realizados pelo(s) CONTRATANTE(S), através de um dos seguintes meios ("Meios de Pagamento"):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(i) débito em conta corrente de titularidade do(s) CONTRATANTE(S) para crédito em favor da conta bancária indicada pela(s) IMOBILIÁRIA(S) e pelos CORRETORES, conforme Autorização de Pagamento/Débito Automático em Conta; ou,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(</w:t>
            </w:r>
            <w:proofErr w:type="spellStart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ii</w:t>
            </w:r>
            <w:proofErr w:type="spellEnd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) cheques, emitidos neste ato e entregues à(s) IMOBILIÁRIA(S) e Agente de Recebimento indicado pelos CORRETORES; ou,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(</w:t>
            </w:r>
            <w:proofErr w:type="spellStart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iii</w:t>
            </w:r>
            <w:proofErr w:type="spellEnd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) outros meios de pagamento admitidos pela(s) IMOBILIÁRIA(S) e/ou pelos CORRETORES.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2.1 Os Meios de Pagamentos destinados aos CORRETORES AUTONOMOS, devem ser separados e direcionados aos respectivos autônomos informados no documento "QUADRO RESUMO DA INTERMEDIAÇÃO IMOBILIÁRIA". O comprovante de pagamento realizado a favor dos respectivos autônomos valerá como recibo irrevogável de quitação da respectiva parcela da corretagem.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 xml:space="preserve">2.2 O(s) CONTRATANTE(S) se declara(m) ciente(s) e de acordo que os créditos de corretagem imobiliária poderão ser cedidos para 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lastRenderedPageBreak/>
              <w:t>instituições financeiras do sistema financeiro nacional, e ainda, que para o fim específico da referida cessão de crédito, aceita(m) ser notificado(s) por meio do(s) e-mail(s) constante(s) no item I do preâmbulo deste CONTRATO DE CORRETAGEM IMOBILIÁRIA.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3. Eventual inadimplemento por parte do(s) CONTRATANTE(S) em pagar qualquer uma das parcelas dos honorários de corretagem acarretará o vencimento integral e antecipado de todas as demais parcelas de corretagem indicadas no "Quadro Resumo da Intermediação Imobiliária", aplicando-se ainda correção monetária utilizando-se a variação positiva do IGPM-FGV, a partir do inadimplemento da obrigação até o dia do seu efetivo pagamento, juros de mora de 1% (um por cento) ao mês, além de multa de 2% (dois por cento) sobre o valor do débito corrigido até a data do pagamento e demais cominações aplicáveis.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 xml:space="preserve">4. Os honorários de corretagem pagos </w:t>
            </w:r>
            <w:proofErr w:type="gramStart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pelo(</w:t>
            </w:r>
            <w:proofErr w:type="gramEnd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s) CONTRATANTE(S) integram os custos de aquisição de bem imóvel para fins de imposto de renda na Declaração de Ajuste Anual. Para tanto, os CONTRATANTE(S) deverão manter os respectivos Recibos de Pagamento a Autônomo e/ou das Notas Fiscais de Serviços, a serem entregues pela IMOBILIÁRIA e pelos CORRETORES ao(s) CONTRATANTE(S) ou encaminhadas para os endereços constantes do preâmbulo, obrigando-se o(s) CONTRATANTE(S) a informar à IMOBILIÁRIA qualquer mudança de endereço ocorrida a partir da presente data.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4.1 Os CORRETORES participantes deste negócio de compra e venda outorgam-se autorização recíproca para assinatura dos respectivos instrumentos jurídicos e fiscais decorrentes do presente negócio imobiliário.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5. Este Contrato, acompanhado do "Quadro Resumo da Intermediação Imobiliária", é título executivo extrajudicial, sendo os valores de honorários de corretagem considerados dívida líquida, certa e exigível, uma vez que o compromisso ou contrato de compra e venda do Imóvel esteja concluído.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 xml:space="preserve">6. Nos termos da lei, </w:t>
            </w:r>
            <w:proofErr w:type="gramStart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o(</w:t>
            </w:r>
            <w:proofErr w:type="gramEnd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s) CONTRATANTE(S) se declaram cientes de que o compromisso ou contrato de compra e venda do Imóvel somente obrigará a incorporadora ou proprietário depois de aceito e assinado pela incorporadora ou proprietário. Portanto, eventuais valores pagos pelo(s) CONTRATANTE(S) não caracterizam sinal ou princípio de pagamento até o aceite da incorporadora ou proprietário no compromisso ou contrato, portanto serão integralmente devolvidos ao(s) CONTRATENTE(S) se o compromisso ou contrato não se concluir.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7. O(s) CONTRATANTE(S) se comprometem a ler detidamente todas as condições dos contratos de memoriais para aquisição do Imóvel antes de assiná-los, principalmente: o compromisso ou contrato de compra e venda do Imóvel, sobretudo no que diz respeito à descrição do Imóvel, condições de pagamento e eventual necessidade de tomada de financiamento para quitação da parcela de chaves, atualização monetária das parcelas e juros aplicáveis, prazo de entrega, cláusulas de rescisão, multas, bem como as plantas e memorial descritivo.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8. O(s) CONTRATANTE(S) desde já autoriza(m) a(s) Instituição(</w:t>
            </w:r>
            <w:proofErr w:type="spellStart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ões</w:t>
            </w:r>
            <w:proofErr w:type="spellEnd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) Financeira(s) cessionária(s) dos créditos a efetuar consultas e realizar comunicações junto aos Órgãos de Proteção do Crédito.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 xml:space="preserve">9. O(S) CONTRATANTE(S) reconhecem que, salvo na hipótese de desistência da compra prevista no artigo 49 da Lei Nº 8.078/90 (Código de Defesa do Consumidor), o distrato do compromisso de compra e venda ou contrato similar não </w:t>
            </w:r>
            <w:proofErr w:type="spellStart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ensejerá</w:t>
            </w:r>
            <w:proofErr w:type="spellEnd"/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, em nenhuma hipótese, a devolução dos valores pagos a título de honorários de corretagem prestada, conforme previsto na lei civil.</w:t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</w: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br/>
              <w:t>10. As Partes elegem o Foro da Comarca da Capital do Estado local que consta do preâmbulo deste Contrato para conhecer e dirimir quaisquer questões a ele relacionadas, assinando-o em 2 (duas) vias de igual teor, na presença de 2 (duas) testemunhas, no local e data indicados no preâmbulo.</w:t>
            </w: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F94844">
        <w:trPr>
          <w:trHeight w:val="349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B02A34" w:rsidRPr="00F94844" w:rsidTr="00B40A1F">
        <w:trPr>
          <w:trHeight w:val="217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2A34" w:rsidRPr="00F94844" w:rsidRDefault="00B02A34" w:rsidP="00B02A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</w:tbl>
    <w:p w:rsidR="004320EB" w:rsidRDefault="004320EB" w:rsidP="00B40A1F"/>
    <w:tbl>
      <w:tblPr>
        <w:tblW w:w="521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4"/>
        <w:gridCol w:w="1609"/>
        <w:gridCol w:w="1177"/>
        <w:gridCol w:w="1729"/>
        <w:gridCol w:w="1509"/>
        <w:gridCol w:w="753"/>
        <w:gridCol w:w="808"/>
        <w:gridCol w:w="1557"/>
      </w:tblGrid>
      <w:tr w:rsidR="00B40A1F" w:rsidRPr="00F94844" w:rsidTr="00B40A1F">
        <w:trPr>
          <w:trHeight w:val="349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CONTRATANTE(S)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B40A1F" w:rsidRPr="00F94844" w:rsidTr="00B40A1F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B40A1F" w:rsidRPr="00F94844" w:rsidTr="00B40A1F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FC695B" w:rsidP="00A0220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${@</w:t>
            </w:r>
            <w:proofErr w:type="spellStart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nome_cli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B40A1F" w:rsidRPr="00F94844" w:rsidTr="00B40A1F">
        <w:trPr>
          <w:trHeight w:val="702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B40A1F" w:rsidRPr="00F94844" w:rsidTr="00B40A1F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FC695B" w:rsidP="00A0220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${</w:t>
            </w:r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@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nome_conjuge</w:t>
            </w:r>
            <w:proofErr w:type="spellEnd"/>
            <w:r w:rsidRPr="00F1200C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B40A1F" w:rsidRPr="00F94844" w:rsidTr="00B40A1F">
        <w:trPr>
          <w:trHeight w:val="702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B40A1F" w:rsidRPr="00F94844" w:rsidTr="00B40A1F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</w:p>
        </w:tc>
        <w:tc>
          <w:tcPr>
            <w:tcW w:w="737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4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B40A1F" w:rsidRPr="00F94844" w:rsidTr="00B40A1F">
        <w:trPr>
          <w:trHeight w:val="349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IMOBILIÁRIA(S)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A1F" w:rsidRPr="00F94844" w:rsidRDefault="00B40A1F" w:rsidP="00A0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2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nome_imobiliaria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702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lastRenderedPageBreak/>
              <w:t>Assinatura: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 xml:space="preserve">CORRETORES </w:t>
            </w:r>
            <w:r w:rsidR="007535C1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ADMINISTRADORA</w:t>
            </w:r>
            <w:r w:rsidRPr="00F94844">
              <w:rPr>
                <w:rFonts w:ascii="Tahoma" w:eastAsia="Times New Roman" w:hAnsi="Tahoma" w:cs="Tahoma"/>
                <w:b/>
                <w:bCs/>
                <w:sz w:val="18"/>
                <w:lang w:eastAsia="pt-BR"/>
              </w:rPr>
              <w:t>S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9C5E0C" w:rsidP="00FC695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nome_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administradora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9C5E0C" w:rsidP="00FC695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${@nome2_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administradora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702"/>
        </w:trPr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9C5E0C" w:rsidP="00FC695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${@nome3_</w:t>
            </w:r>
            <w:r w:rsidR="007535C1"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administradora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  <w:t>}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428" w:type="pct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FC695B" w:rsidRPr="00F94844" w:rsidTr="00B40A1F">
        <w:trPr>
          <w:trHeight w:val="702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428" w:type="pct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FC695B" w:rsidRPr="00F94844" w:rsidTr="00B40A1F">
        <w:trPr>
          <w:trHeight w:val="702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2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Nome:</w:t>
            </w:r>
          </w:p>
        </w:tc>
        <w:tc>
          <w:tcPr>
            <w:tcW w:w="1428" w:type="pct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</w:p>
        </w:tc>
      </w:tr>
      <w:tr w:rsidR="00FC695B" w:rsidRPr="00F94844" w:rsidTr="00B40A1F">
        <w:trPr>
          <w:trHeight w:val="702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TESTEMUNHAS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t-BR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349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Nome: 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 xml:space="preserve">Nome: 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CPF/ CNPJ: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pt-BR"/>
              </w:rPr>
              <w:t> </w:t>
            </w:r>
          </w:p>
        </w:tc>
      </w:tr>
      <w:tr w:rsidR="00FC695B" w:rsidRPr="00F94844" w:rsidTr="00B40A1F">
        <w:trPr>
          <w:trHeight w:val="702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Assinatura: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95B" w:rsidRPr="00F94844" w:rsidRDefault="00FC695B" w:rsidP="00FC695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</w:pPr>
            <w:r w:rsidRPr="00F94844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pt-BR"/>
              </w:rPr>
              <w:t> </w:t>
            </w:r>
          </w:p>
        </w:tc>
      </w:tr>
    </w:tbl>
    <w:p w:rsidR="00B40A1F" w:rsidRPr="00B40A1F" w:rsidRDefault="00B40A1F" w:rsidP="00B40A1F"/>
    <w:sectPr w:rsidR="00B40A1F" w:rsidRPr="00B40A1F" w:rsidSect="00F94844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4A7" w:rsidRDefault="00C634A7" w:rsidP="00B40A1F">
      <w:pPr>
        <w:spacing w:after="0" w:line="240" w:lineRule="auto"/>
      </w:pPr>
      <w:r>
        <w:separator/>
      </w:r>
    </w:p>
  </w:endnote>
  <w:endnote w:type="continuationSeparator" w:id="0">
    <w:p w:rsidR="00C634A7" w:rsidRDefault="00C634A7" w:rsidP="00B40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284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02208" w:rsidRDefault="00A02208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3AD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3AD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02208" w:rsidRDefault="00A0220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4A7" w:rsidRDefault="00C634A7" w:rsidP="00B40A1F">
      <w:pPr>
        <w:spacing w:after="0" w:line="240" w:lineRule="auto"/>
      </w:pPr>
      <w:r>
        <w:separator/>
      </w:r>
    </w:p>
  </w:footnote>
  <w:footnote w:type="continuationSeparator" w:id="0">
    <w:p w:rsidR="00C634A7" w:rsidRDefault="00C634A7" w:rsidP="00B40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A0FE4"/>
    <w:multiLevelType w:val="hybridMultilevel"/>
    <w:tmpl w:val="6DD29EB8"/>
    <w:lvl w:ilvl="0" w:tplc="B6E87240">
      <w:start w:val="1"/>
      <w:numFmt w:val="upperLetter"/>
      <w:lvlText w:val="(%1)"/>
      <w:lvlJc w:val="left"/>
      <w:pPr>
        <w:ind w:left="870" w:hanging="51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844"/>
    <w:rsid w:val="0000486C"/>
    <w:rsid w:val="00012314"/>
    <w:rsid w:val="00022B5C"/>
    <w:rsid w:val="0004553A"/>
    <w:rsid w:val="00046433"/>
    <w:rsid w:val="00067F14"/>
    <w:rsid w:val="00081E13"/>
    <w:rsid w:val="000A714E"/>
    <w:rsid w:val="000E519C"/>
    <w:rsid w:val="00103ADE"/>
    <w:rsid w:val="001217D1"/>
    <w:rsid w:val="001360D5"/>
    <w:rsid w:val="00151FC3"/>
    <w:rsid w:val="001753FB"/>
    <w:rsid w:val="00180977"/>
    <w:rsid w:val="00260963"/>
    <w:rsid w:val="002D313C"/>
    <w:rsid w:val="002E4A88"/>
    <w:rsid w:val="002E7B60"/>
    <w:rsid w:val="002F2BAE"/>
    <w:rsid w:val="00345887"/>
    <w:rsid w:val="003665A3"/>
    <w:rsid w:val="00385F6A"/>
    <w:rsid w:val="003B5EBD"/>
    <w:rsid w:val="003E2E83"/>
    <w:rsid w:val="003E4C1A"/>
    <w:rsid w:val="004320EB"/>
    <w:rsid w:val="00441AB0"/>
    <w:rsid w:val="00470F31"/>
    <w:rsid w:val="00504CF7"/>
    <w:rsid w:val="005154BB"/>
    <w:rsid w:val="00540F66"/>
    <w:rsid w:val="00542D7D"/>
    <w:rsid w:val="005A4099"/>
    <w:rsid w:val="005B476F"/>
    <w:rsid w:val="005D085E"/>
    <w:rsid w:val="005D7B87"/>
    <w:rsid w:val="006A1BA8"/>
    <w:rsid w:val="006F668B"/>
    <w:rsid w:val="0075228D"/>
    <w:rsid w:val="007535C1"/>
    <w:rsid w:val="007A5926"/>
    <w:rsid w:val="007B5CD5"/>
    <w:rsid w:val="007C2E43"/>
    <w:rsid w:val="0086548F"/>
    <w:rsid w:val="00897497"/>
    <w:rsid w:val="008C410E"/>
    <w:rsid w:val="00917AB8"/>
    <w:rsid w:val="00975A31"/>
    <w:rsid w:val="009C5E0C"/>
    <w:rsid w:val="00A02208"/>
    <w:rsid w:val="00A2290B"/>
    <w:rsid w:val="00A361D5"/>
    <w:rsid w:val="00A50E8E"/>
    <w:rsid w:val="00A97A4C"/>
    <w:rsid w:val="00AC5D81"/>
    <w:rsid w:val="00AC68AE"/>
    <w:rsid w:val="00AE3BC2"/>
    <w:rsid w:val="00AF7094"/>
    <w:rsid w:val="00B02A34"/>
    <w:rsid w:val="00B108D2"/>
    <w:rsid w:val="00B40A1F"/>
    <w:rsid w:val="00B43A1B"/>
    <w:rsid w:val="00B90FDB"/>
    <w:rsid w:val="00B92131"/>
    <w:rsid w:val="00BD20A5"/>
    <w:rsid w:val="00C26691"/>
    <w:rsid w:val="00C32F37"/>
    <w:rsid w:val="00C5259C"/>
    <w:rsid w:val="00C564EE"/>
    <w:rsid w:val="00C57286"/>
    <w:rsid w:val="00C634A7"/>
    <w:rsid w:val="00CA2753"/>
    <w:rsid w:val="00CD6271"/>
    <w:rsid w:val="00D06C19"/>
    <w:rsid w:val="00D1221A"/>
    <w:rsid w:val="00D24E27"/>
    <w:rsid w:val="00DA69B2"/>
    <w:rsid w:val="00DE1DAA"/>
    <w:rsid w:val="00DF1449"/>
    <w:rsid w:val="00DF1688"/>
    <w:rsid w:val="00E07DC3"/>
    <w:rsid w:val="00E62F66"/>
    <w:rsid w:val="00E64411"/>
    <w:rsid w:val="00E714AF"/>
    <w:rsid w:val="00E85288"/>
    <w:rsid w:val="00F1200C"/>
    <w:rsid w:val="00F37586"/>
    <w:rsid w:val="00F603C3"/>
    <w:rsid w:val="00F63D82"/>
    <w:rsid w:val="00F94559"/>
    <w:rsid w:val="00F94844"/>
    <w:rsid w:val="00FA343E"/>
    <w:rsid w:val="00FC0659"/>
    <w:rsid w:val="00FC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4EA9"/>
  <w15:chartTrackingRefBased/>
  <w15:docId w15:val="{EBDAB7BA-A6BE-4806-9039-B9B2FBFC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94844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B40A1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40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0A1F"/>
  </w:style>
  <w:style w:type="paragraph" w:styleId="Rodap">
    <w:name w:val="footer"/>
    <w:basedOn w:val="Normal"/>
    <w:link w:val="RodapChar"/>
    <w:uiPriority w:val="99"/>
    <w:unhideWhenUsed/>
    <w:rsid w:val="00B40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0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9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ildo.lminas@lminas.com.br" TargetMode="External"/><Relationship Id="rId13" Type="http://schemas.openxmlformats.org/officeDocument/2006/relationships/hyperlink" Target="mailto:amarildo.lminas@lminas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marildo.lminas@lminas.com.br" TargetMode="External"/><Relationship Id="rId12" Type="http://schemas.openxmlformats.org/officeDocument/2006/relationships/hyperlink" Target="mailto:amarildo.lminas@lminas.com.b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marildo.lminas@lminas.com.b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marildo.lminas@lminas.com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arildo.lminas@lminas.com.br" TargetMode="External"/><Relationship Id="rId14" Type="http://schemas.openxmlformats.org/officeDocument/2006/relationships/hyperlink" Target="mailto:amarildo.lminas@lminas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4</Pages>
  <Words>1594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Amâncio</dc:creator>
  <cp:keywords/>
  <dc:description/>
  <cp:lastModifiedBy>immobile</cp:lastModifiedBy>
  <cp:revision>80</cp:revision>
  <dcterms:created xsi:type="dcterms:W3CDTF">2020-01-21T17:23:00Z</dcterms:created>
  <dcterms:modified xsi:type="dcterms:W3CDTF">2020-01-30T18:56:00Z</dcterms:modified>
</cp:coreProperties>
</file>